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Times New Roman"/>
          <w:b/>
          <w:sz w:val="32"/>
          <w:szCs w:val="30"/>
        </w:rPr>
      </w:pPr>
      <w:r>
        <w:rPr>
          <w:rFonts w:hint="eastAsia" w:ascii="黑体" w:hAnsi="黑体" w:eastAsia="黑体" w:cs="Times New Roman"/>
          <w:b/>
          <w:sz w:val="32"/>
          <w:szCs w:val="30"/>
        </w:rPr>
        <w:t>附件</w:t>
      </w:r>
      <w:r>
        <w:rPr>
          <w:rFonts w:ascii="黑体" w:hAnsi="黑体" w:eastAsia="黑体" w:cs="Times New Roman"/>
          <w:b/>
          <w:sz w:val="32"/>
          <w:szCs w:val="30"/>
        </w:rPr>
        <w:t>2</w:t>
      </w:r>
    </w:p>
    <w:p>
      <w:pPr>
        <w:adjustRightInd w:val="0"/>
        <w:snapToGrid w:val="0"/>
        <w:jc w:val="center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  <w:lang w:eastAsia="zh-CN"/>
        </w:rPr>
        <w:t>海南</w:t>
      </w:r>
      <w:r>
        <w:rPr>
          <w:rFonts w:ascii="黑体" w:hAnsi="黑体" w:eastAsia="黑体"/>
          <w:sz w:val="32"/>
          <w:szCs w:val="30"/>
        </w:rPr>
        <w:t>大学实验室安全隐患自查台账</w:t>
      </w:r>
    </w:p>
    <w:p>
      <w:pPr>
        <w:adjustRightInd w:val="0"/>
        <w:snapToGrid w:val="0"/>
      </w:pPr>
    </w:p>
    <w:p>
      <w:pPr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院系名称：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 xml:space="preserve">（公章）  </w:t>
      </w:r>
    </w:p>
    <w:p>
      <w:pPr>
        <w:adjustRightInd w:val="0"/>
        <w:snapToGrid w:val="0"/>
        <w:rPr>
          <w:b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2268"/>
        <w:gridCol w:w="1276"/>
        <w:gridCol w:w="1276"/>
        <w:gridCol w:w="4677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房间号</w:t>
            </w:r>
          </w:p>
        </w:tc>
        <w:tc>
          <w:tcPr>
            <w:tcW w:w="226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实验室名称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负责人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职务</w:t>
            </w:r>
          </w:p>
        </w:tc>
        <w:tc>
          <w:tcPr>
            <w:tcW w:w="467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存在隐患</w:t>
            </w:r>
          </w:p>
        </w:tc>
        <w:tc>
          <w:tcPr>
            <w:tcW w:w="272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整改</w:t>
            </w:r>
            <w:r>
              <w:rPr>
                <w:rFonts w:hint="eastAsia"/>
                <w:b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</w:t>
            </w:r>
          </w:p>
        </w:tc>
        <w:tc>
          <w:tcPr>
            <w:tcW w:w="272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</w:t>
            </w:r>
          </w:p>
        </w:tc>
        <w:tc>
          <w:tcPr>
            <w:tcW w:w="272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</w:t>
            </w:r>
          </w:p>
        </w:tc>
        <w:tc>
          <w:tcPr>
            <w:tcW w:w="272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2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bookmarkStart w:id="0" w:name="_GoBack"/>
            <w:bookmarkEnd w:id="0"/>
          </w:p>
        </w:tc>
        <w:tc>
          <w:tcPr>
            <w:tcW w:w="272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2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2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2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2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2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2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2268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467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合计</w:t>
            </w:r>
          </w:p>
        </w:tc>
        <w:tc>
          <w:tcPr>
            <w:tcW w:w="1134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223" w:type="dxa"/>
            <w:gridSpan w:val="5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发现隐患数</w:t>
            </w:r>
            <w:r>
              <w:rPr>
                <w:rFonts w:hint="eastAsia"/>
                <w:b/>
                <w:sz w:val="28"/>
                <w:szCs w:val="28"/>
              </w:rPr>
              <w:t>：                 已完成整改数：                 已制定方案准备整改数：</w:t>
            </w:r>
          </w:p>
        </w:tc>
      </w:tr>
    </w:tbl>
    <w:p/>
    <w:sectPr>
      <w:pgSz w:w="16838" w:h="11906" w:orient="landscape"/>
      <w:pgMar w:top="1276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AE"/>
    <w:rsid w:val="00254CEE"/>
    <w:rsid w:val="00302B6E"/>
    <w:rsid w:val="005127B9"/>
    <w:rsid w:val="006359A1"/>
    <w:rsid w:val="007529FC"/>
    <w:rsid w:val="00A372B9"/>
    <w:rsid w:val="00D537AE"/>
    <w:rsid w:val="00E544B3"/>
    <w:rsid w:val="44D6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234</Characters>
  <Lines>1</Lines>
  <Paragraphs>1</Paragraphs>
  <TotalTime>15</TotalTime>
  <ScaleCrop>false</ScaleCrop>
  <LinksUpToDate>false</LinksUpToDate>
  <CharactersWithSpaces>273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2017-09-15T08:57:00Z</dcterms:created>
  <dc:creator>朱菁萍</dc:creator>
  <cp:lastModifiedBy>王华明</cp:lastModifiedBy>
  <dcterms:modified xsi:type="dcterms:W3CDTF">2019-12-24T02:50:21Z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